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44A" w:rsidRPr="007A144A" w:rsidRDefault="007A144A" w:rsidP="007A144A">
      <w:pPr>
        <w:outlineLvl w:val="0"/>
        <w:rPr>
          <w:rFonts w:ascii="Times New Roman" w:eastAsia="Times New Roman" w:hAnsi="Times New Roman" w:cs="Times New Roman"/>
          <w:b/>
          <w:bCs/>
          <w:kern w:val="36"/>
          <w:sz w:val="40"/>
          <w:szCs w:val="40"/>
          <w:lang w:eastAsia="ru-RU"/>
        </w:rPr>
      </w:pPr>
      <w:r w:rsidRPr="007A144A">
        <w:rPr>
          <w:rFonts w:ascii="Times New Roman" w:eastAsia="Times New Roman" w:hAnsi="Times New Roman" w:cs="Times New Roman"/>
          <w:b/>
          <w:bCs/>
          <w:kern w:val="36"/>
          <w:sz w:val="40"/>
          <w:szCs w:val="40"/>
          <w:lang w:eastAsia="ru-RU"/>
        </w:rPr>
        <w:t>Нові функції Пенсійного фонду України: допомога на дітей, над якими встановлено опіку чи піклування</w:t>
      </w:r>
    </w:p>
    <w:p w:rsidR="007A144A" w:rsidRPr="007A144A" w:rsidRDefault="007A144A" w:rsidP="007A144A">
      <w:pPr>
        <w:ind w:firstLine="708"/>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 xml:space="preserve">Державна допомога на дітей, над якими встановлено опіку чи піклування (далі – допомога на дітей), здійснюється відповідно до Закону України </w:t>
      </w:r>
      <w:proofErr w:type="spellStart"/>
      <w:r w:rsidRPr="007A144A">
        <w:rPr>
          <w:rFonts w:ascii="Times New Roman" w:eastAsia="Times New Roman" w:hAnsi="Times New Roman" w:cs="Times New Roman"/>
          <w:sz w:val="28"/>
          <w:szCs w:val="28"/>
          <w:lang w:eastAsia="ru-RU"/>
        </w:rPr>
        <w:t>“Про</w:t>
      </w:r>
      <w:proofErr w:type="spellEnd"/>
      <w:r w:rsidRPr="007A144A">
        <w:rPr>
          <w:rFonts w:ascii="Times New Roman" w:eastAsia="Times New Roman" w:hAnsi="Times New Roman" w:cs="Times New Roman"/>
          <w:sz w:val="28"/>
          <w:szCs w:val="28"/>
          <w:lang w:eastAsia="ru-RU"/>
        </w:rPr>
        <w:t xml:space="preserve"> державну допомогу сім’ям з </w:t>
      </w:r>
      <w:proofErr w:type="spellStart"/>
      <w:r w:rsidRPr="007A144A">
        <w:rPr>
          <w:rFonts w:ascii="Times New Roman" w:eastAsia="Times New Roman" w:hAnsi="Times New Roman" w:cs="Times New Roman"/>
          <w:sz w:val="28"/>
          <w:szCs w:val="28"/>
          <w:lang w:eastAsia="ru-RU"/>
        </w:rPr>
        <w:t>дітьми”</w:t>
      </w:r>
      <w:proofErr w:type="spellEnd"/>
      <w:r w:rsidRPr="007A144A">
        <w:rPr>
          <w:rFonts w:ascii="Times New Roman" w:eastAsia="Times New Roman" w:hAnsi="Times New Roman" w:cs="Times New Roman"/>
          <w:sz w:val="28"/>
          <w:szCs w:val="28"/>
          <w:lang w:eastAsia="ru-RU"/>
        </w:rPr>
        <w:t xml:space="preserve"> та постанови Кабінету Міністрів України від 27.12.2001 № 1751 </w:t>
      </w:r>
      <w:proofErr w:type="spellStart"/>
      <w:r w:rsidRPr="007A144A">
        <w:rPr>
          <w:rFonts w:ascii="Times New Roman" w:eastAsia="Times New Roman" w:hAnsi="Times New Roman" w:cs="Times New Roman"/>
          <w:sz w:val="28"/>
          <w:szCs w:val="28"/>
          <w:lang w:eastAsia="ru-RU"/>
        </w:rPr>
        <w:t>“Про</w:t>
      </w:r>
      <w:proofErr w:type="spellEnd"/>
      <w:r w:rsidRPr="007A144A">
        <w:rPr>
          <w:rFonts w:ascii="Times New Roman" w:eastAsia="Times New Roman" w:hAnsi="Times New Roman" w:cs="Times New Roman"/>
          <w:sz w:val="28"/>
          <w:szCs w:val="28"/>
          <w:lang w:eastAsia="ru-RU"/>
        </w:rPr>
        <w:t xml:space="preserve"> затвердження Порядку призначення і виплати державної допомоги сім’ям з </w:t>
      </w:r>
      <w:proofErr w:type="spellStart"/>
      <w:r w:rsidRPr="007A144A">
        <w:rPr>
          <w:rFonts w:ascii="Times New Roman" w:eastAsia="Times New Roman" w:hAnsi="Times New Roman" w:cs="Times New Roman"/>
          <w:sz w:val="28"/>
          <w:szCs w:val="28"/>
          <w:lang w:eastAsia="ru-RU"/>
        </w:rPr>
        <w:t>дітьми”</w:t>
      </w:r>
      <w:proofErr w:type="spellEnd"/>
      <w:r w:rsidRPr="007A144A">
        <w:rPr>
          <w:rFonts w:ascii="Times New Roman" w:eastAsia="Times New Roman" w:hAnsi="Times New Roman" w:cs="Times New Roman"/>
          <w:sz w:val="28"/>
          <w:szCs w:val="28"/>
          <w:lang w:eastAsia="ru-RU"/>
        </w:rPr>
        <w:t>.</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iCs/>
          <w:sz w:val="28"/>
          <w:szCs w:val="28"/>
          <w:lang w:eastAsia="ru-RU"/>
        </w:rPr>
        <w:t xml:space="preserve">Довідка: </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iCs/>
          <w:sz w:val="28"/>
          <w:szCs w:val="28"/>
          <w:lang w:eastAsia="ru-RU"/>
        </w:rPr>
        <w:t>Опіка встановлюється над дитиною, яка не досягла чотирнадцяти років, а піклування – над дитиною у віці від чотирнадцяти до вісімнадцяти років (стаття 243 Сімейного кодексу України).</w:t>
      </w:r>
    </w:p>
    <w:p w:rsidR="007A144A" w:rsidRPr="007A144A" w:rsidRDefault="007A144A" w:rsidP="007A144A">
      <w:pPr>
        <w:ind w:firstLine="708"/>
        <w:rPr>
          <w:rFonts w:ascii="Times New Roman" w:eastAsia="Times New Roman" w:hAnsi="Times New Roman" w:cs="Times New Roman"/>
          <w:b/>
          <w:sz w:val="28"/>
          <w:szCs w:val="28"/>
          <w:lang w:eastAsia="ru-RU"/>
        </w:rPr>
      </w:pPr>
      <w:r w:rsidRPr="007A144A">
        <w:rPr>
          <w:rFonts w:ascii="Times New Roman" w:eastAsia="Times New Roman" w:hAnsi="Times New Roman" w:cs="Times New Roman"/>
          <w:b/>
          <w:bCs/>
          <w:sz w:val="28"/>
          <w:szCs w:val="28"/>
          <w:lang w:eastAsia="ru-RU"/>
        </w:rPr>
        <w:t xml:space="preserve">Кому призначається допомога </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Допомога на дітей надається особам, визначеним опікунами / піклувальниками дітей, які внаслідок смерті або хвороби батьків, або позбавлення їх батьківських прав, чи з інших причин залишилися без батьківського піклування та відповідно до законодавства набули статусу дитини-сироти або дитини, позбавленої батьківського піклування.</w:t>
      </w:r>
    </w:p>
    <w:p w:rsidR="007A144A" w:rsidRPr="007A144A" w:rsidRDefault="007A144A" w:rsidP="007A144A">
      <w:pPr>
        <w:ind w:firstLine="708"/>
        <w:rPr>
          <w:rFonts w:ascii="Times New Roman" w:eastAsia="Times New Roman" w:hAnsi="Times New Roman" w:cs="Times New Roman"/>
          <w:sz w:val="28"/>
          <w:szCs w:val="28"/>
          <w:lang w:eastAsia="ru-RU"/>
        </w:rPr>
      </w:pPr>
      <w:r w:rsidRPr="007A144A">
        <w:rPr>
          <w:rFonts w:ascii="Times New Roman" w:eastAsia="Times New Roman" w:hAnsi="Times New Roman" w:cs="Times New Roman"/>
          <w:b/>
          <w:bCs/>
          <w:sz w:val="28"/>
          <w:szCs w:val="28"/>
          <w:lang w:eastAsia="ru-RU"/>
        </w:rPr>
        <w:t>В якому розмірі призначається допомога</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Допомога на дітей надається у розмірі:</w:t>
      </w:r>
    </w:p>
    <w:p w:rsidR="007A144A" w:rsidRPr="007A144A" w:rsidRDefault="007A144A" w:rsidP="007A144A">
      <w:pPr>
        <w:numPr>
          <w:ilvl w:val="0"/>
          <w:numId w:val="1"/>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 xml:space="preserve">2,5 розміру прожиткового мінімуму для дитини відповідного віку (у 2025 році розмір допомоги: для дітей до 6 років – 6 407,50 </w:t>
      </w:r>
      <w:proofErr w:type="spellStart"/>
      <w:r w:rsidRPr="007A144A">
        <w:rPr>
          <w:rFonts w:ascii="Times New Roman" w:eastAsia="Times New Roman" w:hAnsi="Times New Roman" w:cs="Times New Roman"/>
          <w:sz w:val="28"/>
          <w:szCs w:val="28"/>
          <w:lang w:eastAsia="ru-RU"/>
        </w:rPr>
        <w:t>грн</w:t>
      </w:r>
      <w:proofErr w:type="spellEnd"/>
      <w:r w:rsidRPr="007A144A">
        <w:rPr>
          <w:rFonts w:ascii="Times New Roman" w:eastAsia="Times New Roman" w:hAnsi="Times New Roman" w:cs="Times New Roman"/>
          <w:sz w:val="28"/>
          <w:szCs w:val="28"/>
          <w:lang w:eastAsia="ru-RU"/>
        </w:rPr>
        <w:t xml:space="preserve">; для дітей від 6 до 18 років – 7 990,00 </w:t>
      </w:r>
      <w:proofErr w:type="spellStart"/>
      <w:r w:rsidRPr="007A144A">
        <w:rPr>
          <w:rFonts w:ascii="Times New Roman" w:eastAsia="Times New Roman" w:hAnsi="Times New Roman" w:cs="Times New Roman"/>
          <w:sz w:val="28"/>
          <w:szCs w:val="28"/>
          <w:lang w:eastAsia="ru-RU"/>
        </w:rPr>
        <w:t>грн</w:t>
      </w:r>
      <w:proofErr w:type="spellEnd"/>
      <w:r w:rsidRPr="007A144A">
        <w:rPr>
          <w:rFonts w:ascii="Times New Roman" w:eastAsia="Times New Roman" w:hAnsi="Times New Roman" w:cs="Times New Roman"/>
          <w:sz w:val="28"/>
          <w:szCs w:val="28"/>
          <w:lang w:eastAsia="ru-RU"/>
        </w:rPr>
        <w:t>);</w:t>
      </w:r>
    </w:p>
    <w:p w:rsidR="007A144A" w:rsidRPr="007A144A" w:rsidRDefault="007A144A" w:rsidP="007A144A">
      <w:pPr>
        <w:numPr>
          <w:ilvl w:val="0"/>
          <w:numId w:val="1"/>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на дітей з інвалідністю 3,5 розміру прожиткового мінімуму для дитини відповідного віку (у 2025 році розмір допомоги: для дітей до 6 років – 8 970,50 </w:t>
      </w:r>
      <w:proofErr w:type="spellStart"/>
      <w:r w:rsidRPr="007A144A">
        <w:rPr>
          <w:rFonts w:ascii="Times New Roman" w:eastAsia="Times New Roman" w:hAnsi="Times New Roman" w:cs="Times New Roman"/>
          <w:sz w:val="28"/>
          <w:szCs w:val="28"/>
          <w:lang w:eastAsia="ru-RU"/>
        </w:rPr>
        <w:t>грн</w:t>
      </w:r>
      <w:proofErr w:type="spellEnd"/>
      <w:r w:rsidRPr="007A144A">
        <w:rPr>
          <w:rFonts w:ascii="Times New Roman" w:eastAsia="Times New Roman" w:hAnsi="Times New Roman" w:cs="Times New Roman"/>
          <w:sz w:val="28"/>
          <w:szCs w:val="28"/>
          <w:lang w:eastAsia="ru-RU"/>
        </w:rPr>
        <w:t xml:space="preserve">; для дітей від 6 до 18 років – 11 186,00 </w:t>
      </w:r>
      <w:proofErr w:type="spellStart"/>
      <w:r w:rsidRPr="007A144A">
        <w:rPr>
          <w:rFonts w:ascii="Times New Roman" w:eastAsia="Times New Roman" w:hAnsi="Times New Roman" w:cs="Times New Roman"/>
          <w:sz w:val="28"/>
          <w:szCs w:val="28"/>
          <w:lang w:eastAsia="ru-RU"/>
        </w:rPr>
        <w:t>грн</w:t>
      </w:r>
      <w:proofErr w:type="spellEnd"/>
      <w:r w:rsidRPr="007A144A">
        <w:rPr>
          <w:rFonts w:ascii="Times New Roman" w:eastAsia="Times New Roman" w:hAnsi="Times New Roman" w:cs="Times New Roman"/>
          <w:sz w:val="28"/>
          <w:szCs w:val="28"/>
          <w:lang w:eastAsia="ru-RU"/>
        </w:rPr>
        <w:t>).</w:t>
      </w:r>
    </w:p>
    <w:p w:rsidR="007A144A" w:rsidRPr="007A144A" w:rsidRDefault="007A144A" w:rsidP="007A144A">
      <w:pPr>
        <w:ind w:firstLine="360"/>
        <w:rPr>
          <w:rFonts w:ascii="Times New Roman" w:eastAsia="Times New Roman" w:hAnsi="Times New Roman" w:cs="Times New Roman"/>
          <w:sz w:val="28"/>
          <w:szCs w:val="28"/>
          <w:lang w:eastAsia="ru-RU"/>
        </w:rPr>
      </w:pPr>
      <w:r w:rsidRPr="007A144A">
        <w:rPr>
          <w:rFonts w:ascii="Times New Roman" w:eastAsia="Times New Roman" w:hAnsi="Times New Roman" w:cs="Times New Roman"/>
          <w:b/>
          <w:bCs/>
          <w:sz w:val="28"/>
          <w:szCs w:val="28"/>
          <w:lang w:eastAsia="ru-RU"/>
        </w:rPr>
        <w:t>Важливо!</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Якщо на дитину (дитину з інвалідністю) виплачуються пенсія, аліменти, стипендія, державна допомога (крім державної соціальної допомоги, що виплачується на дітей з інвалідністю), розмір допомоги на дитину, над якою встановлено опіку чи піклування, визначається як різниця між 2,5 / 3,5 розміру прожиткового мінімуму для дитини відповідного віку та розміром призначених пенсії, аліментів, стипендії, державної допомоги. При цьому розмір призначених пенсії, аліментів, стипендії, державної допомоги враховується як середньомісячний розмір зазначених виплат, отриманих на дитину за попередні 12 календарних місяців.</w:t>
      </w:r>
    </w:p>
    <w:p w:rsidR="007A144A" w:rsidRPr="007A144A" w:rsidRDefault="007A144A" w:rsidP="007A144A">
      <w:pPr>
        <w:ind w:firstLine="708"/>
        <w:rPr>
          <w:rFonts w:ascii="Times New Roman" w:eastAsia="Times New Roman" w:hAnsi="Times New Roman" w:cs="Times New Roman"/>
          <w:sz w:val="28"/>
          <w:szCs w:val="28"/>
          <w:lang w:eastAsia="ru-RU"/>
        </w:rPr>
      </w:pPr>
      <w:r w:rsidRPr="007A144A">
        <w:rPr>
          <w:rFonts w:ascii="Times New Roman" w:eastAsia="Times New Roman" w:hAnsi="Times New Roman" w:cs="Times New Roman"/>
          <w:b/>
          <w:bCs/>
          <w:sz w:val="28"/>
          <w:szCs w:val="28"/>
          <w:lang w:eastAsia="ru-RU"/>
        </w:rPr>
        <w:t>На який термін призначається</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Допомога на дітей призначається на дванадцять місяців, починаючи з місяця, в якому була подана заява з усіма необхідними документами.</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Виплата допомоги продовжується на наступні 12 місяців на підставі заяви та довідок про місячні розміри, зокрема, аліментів, стипендії.</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Призначена допомога виплачується щомісяця до досягнення дитиною 18-річного віку включно.</w:t>
      </w:r>
    </w:p>
    <w:p w:rsidR="007A144A" w:rsidRPr="007A144A" w:rsidRDefault="007A144A" w:rsidP="00DB0168">
      <w:pPr>
        <w:ind w:firstLine="708"/>
        <w:rPr>
          <w:rFonts w:ascii="Times New Roman" w:eastAsia="Times New Roman" w:hAnsi="Times New Roman" w:cs="Times New Roman"/>
          <w:sz w:val="28"/>
          <w:szCs w:val="28"/>
          <w:lang w:eastAsia="ru-RU"/>
        </w:rPr>
      </w:pPr>
      <w:r w:rsidRPr="007A144A">
        <w:rPr>
          <w:rFonts w:ascii="Times New Roman" w:eastAsia="Times New Roman" w:hAnsi="Times New Roman" w:cs="Times New Roman"/>
          <w:b/>
          <w:bCs/>
          <w:sz w:val="28"/>
          <w:szCs w:val="28"/>
          <w:lang w:eastAsia="ru-RU"/>
        </w:rPr>
        <w:lastRenderedPageBreak/>
        <w:t>Важливо!</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Строк призначення допомоги на дітей для дитини з інвалідністю віком до 18 років визначається з урахуванням строку, зазначеного у медичному висновку, і виплачується за повний місяць незалежно від дати закінчення строку дії такого висновку. Якщо протягом строку, на який призначено допомогу на дітей, такій дитині поновлено інвалідність, виплата допомоги поновлюється з місяця її зупинення в межах строку призначення.</w:t>
      </w:r>
    </w:p>
    <w:p w:rsidR="007A144A" w:rsidRPr="007A144A" w:rsidRDefault="007A144A" w:rsidP="00DB0168">
      <w:pPr>
        <w:ind w:firstLine="708"/>
        <w:rPr>
          <w:rFonts w:ascii="Times New Roman" w:eastAsia="Times New Roman" w:hAnsi="Times New Roman" w:cs="Times New Roman"/>
          <w:sz w:val="28"/>
          <w:szCs w:val="28"/>
          <w:lang w:eastAsia="ru-RU"/>
        </w:rPr>
      </w:pPr>
      <w:r w:rsidRPr="00DB0168">
        <w:rPr>
          <w:rFonts w:ascii="Times New Roman" w:eastAsia="Times New Roman" w:hAnsi="Times New Roman" w:cs="Times New Roman"/>
          <w:b/>
          <w:bCs/>
          <w:sz w:val="28"/>
          <w:szCs w:val="28"/>
          <w:lang w:eastAsia="ru-RU"/>
        </w:rPr>
        <w:t>Підстави для припинення виплати</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Виплата допомоги на дітей припиняється в разі:</w:t>
      </w:r>
    </w:p>
    <w:p w:rsidR="007A144A" w:rsidRPr="007A144A" w:rsidRDefault="007A144A" w:rsidP="007A144A">
      <w:pPr>
        <w:numPr>
          <w:ilvl w:val="0"/>
          <w:numId w:val="2"/>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звільнення від виконання обов’язків опікуна чи піклувальника;</w:t>
      </w:r>
    </w:p>
    <w:p w:rsidR="007A144A" w:rsidRPr="007A144A" w:rsidRDefault="007A144A" w:rsidP="007A144A">
      <w:pPr>
        <w:numPr>
          <w:ilvl w:val="0"/>
          <w:numId w:val="2"/>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працевлаштування або взяття шлюбу дитиною до досягнення нею 18-річного віку;</w:t>
      </w:r>
    </w:p>
    <w:p w:rsidR="007A144A" w:rsidRPr="007A144A" w:rsidRDefault="007A144A" w:rsidP="007A144A">
      <w:pPr>
        <w:numPr>
          <w:ilvl w:val="0"/>
          <w:numId w:val="2"/>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усиновлення дитини, передача дитини батькам;</w:t>
      </w:r>
    </w:p>
    <w:p w:rsidR="007A144A" w:rsidRPr="007A144A" w:rsidRDefault="007A144A" w:rsidP="007A144A">
      <w:pPr>
        <w:numPr>
          <w:ilvl w:val="0"/>
          <w:numId w:val="2"/>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досягнення дитиною 18-річного віку;</w:t>
      </w:r>
    </w:p>
    <w:p w:rsidR="007A144A" w:rsidRPr="007A144A" w:rsidRDefault="007A144A" w:rsidP="007A144A">
      <w:pPr>
        <w:numPr>
          <w:ilvl w:val="0"/>
          <w:numId w:val="2"/>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надання неповнолітній особі повної цивільної дієздатності, якщо вона записана матір’ю або батьком дитини;</w:t>
      </w:r>
    </w:p>
    <w:p w:rsidR="007A144A" w:rsidRPr="007A144A" w:rsidRDefault="007A144A" w:rsidP="007A144A">
      <w:pPr>
        <w:numPr>
          <w:ilvl w:val="0"/>
          <w:numId w:val="2"/>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влаштування дитини на повне державне утримання.</w:t>
      </w:r>
    </w:p>
    <w:p w:rsidR="007A144A" w:rsidRPr="007A144A" w:rsidRDefault="007A144A" w:rsidP="00DB0168">
      <w:pPr>
        <w:ind w:firstLine="360"/>
        <w:rPr>
          <w:rFonts w:ascii="Times New Roman" w:eastAsia="Times New Roman" w:hAnsi="Times New Roman" w:cs="Times New Roman"/>
          <w:sz w:val="28"/>
          <w:szCs w:val="28"/>
          <w:lang w:eastAsia="ru-RU"/>
        </w:rPr>
      </w:pPr>
      <w:r w:rsidRPr="00DB0168">
        <w:rPr>
          <w:rFonts w:ascii="Times New Roman" w:eastAsia="Times New Roman" w:hAnsi="Times New Roman" w:cs="Times New Roman"/>
          <w:b/>
          <w:bCs/>
          <w:sz w:val="28"/>
          <w:szCs w:val="28"/>
          <w:lang w:eastAsia="ru-RU"/>
        </w:rPr>
        <w:t>Обов’язок повідомляти про обставини</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У разі виникнення обставин, що можуть зумовити припинення виплати зазначеної допомоги, її одержувачі, служба у справах дітей, виконавчий комітет сільської (селищної) ради або уповноважена особа, визначена виконавчим органом сільської, селищної, міської ради, зобов’язані у десятиденний строк повідомити про це уповноважені органи, які виплачують допомогу.</w:t>
      </w:r>
    </w:p>
    <w:p w:rsidR="007A144A" w:rsidRPr="007A144A" w:rsidRDefault="007A144A" w:rsidP="00DB0168">
      <w:pPr>
        <w:ind w:firstLine="708"/>
        <w:rPr>
          <w:rFonts w:ascii="Times New Roman" w:eastAsia="Times New Roman" w:hAnsi="Times New Roman" w:cs="Times New Roman"/>
          <w:sz w:val="28"/>
          <w:szCs w:val="28"/>
          <w:lang w:eastAsia="ru-RU"/>
        </w:rPr>
      </w:pPr>
      <w:r w:rsidRPr="00DB0168">
        <w:rPr>
          <w:rFonts w:ascii="Times New Roman" w:eastAsia="Times New Roman" w:hAnsi="Times New Roman" w:cs="Times New Roman"/>
          <w:b/>
          <w:bCs/>
          <w:sz w:val="28"/>
          <w:szCs w:val="28"/>
          <w:lang w:eastAsia="ru-RU"/>
        </w:rPr>
        <w:t xml:space="preserve">Підстави для перерахунку допомоги </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Розмір допомоги на дітей перераховується в разі:</w:t>
      </w:r>
    </w:p>
    <w:p w:rsidR="007A144A" w:rsidRPr="007A144A" w:rsidRDefault="007A144A" w:rsidP="007A144A">
      <w:pPr>
        <w:numPr>
          <w:ilvl w:val="0"/>
          <w:numId w:val="3"/>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досягнення дитиною віку 6 років;</w:t>
      </w:r>
    </w:p>
    <w:p w:rsidR="007A144A" w:rsidRPr="007A144A" w:rsidRDefault="007A144A" w:rsidP="007A144A">
      <w:pPr>
        <w:numPr>
          <w:ilvl w:val="0"/>
          <w:numId w:val="3"/>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встановлення нових розмірів прожиткового мінімуму для дітей відповідного віку.</w:t>
      </w:r>
    </w:p>
    <w:p w:rsidR="007A144A" w:rsidRPr="007A144A" w:rsidRDefault="007A144A" w:rsidP="00DB0168">
      <w:pPr>
        <w:ind w:firstLine="360"/>
        <w:rPr>
          <w:rFonts w:ascii="Times New Roman" w:eastAsia="Times New Roman" w:hAnsi="Times New Roman" w:cs="Times New Roman"/>
          <w:sz w:val="28"/>
          <w:szCs w:val="28"/>
          <w:lang w:eastAsia="ru-RU"/>
        </w:rPr>
      </w:pPr>
      <w:r w:rsidRPr="00DB0168">
        <w:rPr>
          <w:rFonts w:ascii="Times New Roman" w:eastAsia="Times New Roman" w:hAnsi="Times New Roman" w:cs="Times New Roman"/>
          <w:b/>
          <w:bCs/>
          <w:sz w:val="28"/>
          <w:szCs w:val="28"/>
          <w:lang w:eastAsia="ru-RU"/>
        </w:rPr>
        <w:t>Необхідні документи</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 xml:space="preserve">Для отримання допомоги на дітей опікун чи піклувальник подає заяву за формою, затвердженою наказом </w:t>
      </w:r>
      <w:proofErr w:type="spellStart"/>
      <w:r w:rsidRPr="007A144A">
        <w:rPr>
          <w:rFonts w:ascii="Times New Roman" w:eastAsia="Times New Roman" w:hAnsi="Times New Roman" w:cs="Times New Roman"/>
          <w:sz w:val="28"/>
          <w:szCs w:val="28"/>
          <w:lang w:eastAsia="ru-RU"/>
        </w:rPr>
        <w:t>Мінсоцполітики</w:t>
      </w:r>
      <w:proofErr w:type="spellEnd"/>
      <w:r w:rsidRPr="007A144A">
        <w:rPr>
          <w:rFonts w:ascii="Times New Roman" w:eastAsia="Times New Roman" w:hAnsi="Times New Roman" w:cs="Times New Roman"/>
          <w:sz w:val="28"/>
          <w:szCs w:val="28"/>
          <w:lang w:eastAsia="ru-RU"/>
        </w:rPr>
        <w:t xml:space="preserve"> від 09.01.2023 № 3 </w:t>
      </w:r>
      <w:proofErr w:type="spellStart"/>
      <w:r w:rsidRPr="007A144A">
        <w:rPr>
          <w:rFonts w:ascii="Times New Roman" w:eastAsia="Times New Roman" w:hAnsi="Times New Roman" w:cs="Times New Roman"/>
          <w:sz w:val="28"/>
          <w:szCs w:val="28"/>
          <w:lang w:eastAsia="ru-RU"/>
        </w:rPr>
        <w:t>“Про</w:t>
      </w:r>
      <w:proofErr w:type="spellEnd"/>
      <w:r w:rsidRPr="007A144A">
        <w:rPr>
          <w:rFonts w:ascii="Times New Roman" w:eastAsia="Times New Roman" w:hAnsi="Times New Roman" w:cs="Times New Roman"/>
          <w:sz w:val="28"/>
          <w:szCs w:val="28"/>
          <w:lang w:eastAsia="ru-RU"/>
        </w:rPr>
        <w:t xml:space="preserve"> затвердження форми Заяви про призначення усіх видів соціальної допомоги та </w:t>
      </w:r>
      <w:proofErr w:type="spellStart"/>
      <w:r w:rsidRPr="007A144A">
        <w:rPr>
          <w:rFonts w:ascii="Times New Roman" w:eastAsia="Times New Roman" w:hAnsi="Times New Roman" w:cs="Times New Roman"/>
          <w:sz w:val="28"/>
          <w:szCs w:val="28"/>
          <w:lang w:eastAsia="ru-RU"/>
        </w:rPr>
        <w:t>компенсацій”</w:t>
      </w:r>
      <w:proofErr w:type="spellEnd"/>
      <w:r w:rsidRPr="007A144A">
        <w:rPr>
          <w:rFonts w:ascii="Times New Roman" w:eastAsia="Times New Roman" w:hAnsi="Times New Roman" w:cs="Times New Roman"/>
          <w:sz w:val="28"/>
          <w:szCs w:val="28"/>
          <w:lang w:eastAsia="ru-RU"/>
        </w:rPr>
        <w:t>, зареєстрованим в Міністерстві юстиції України 23.01.2023 року за № 145/39201, до якої додаються:</w:t>
      </w:r>
    </w:p>
    <w:p w:rsidR="007A144A" w:rsidRPr="007A144A" w:rsidRDefault="007A144A" w:rsidP="007A144A">
      <w:pPr>
        <w:numPr>
          <w:ilvl w:val="0"/>
          <w:numId w:val="4"/>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копія рішення органу опіки та піклування або суду про встановлення опіки чи піклування над дитиною-сиротою або дитиною, позбавленою батьківського піклування;</w:t>
      </w:r>
    </w:p>
    <w:p w:rsidR="007A144A" w:rsidRPr="007A144A" w:rsidRDefault="007A144A" w:rsidP="007A144A">
      <w:pPr>
        <w:numPr>
          <w:ilvl w:val="0"/>
          <w:numId w:val="4"/>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копія свідоцтва про народження дитини;</w:t>
      </w:r>
    </w:p>
    <w:p w:rsidR="007A144A" w:rsidRPr="007A144A" w:rsidRDefault="007A144A" w:rsidP="007A144A">
      <w:pPr>
        <w:numPr>
          <w:ilvl w:val="0"/>
          <w:numId w:val="4"/>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довідка про реєстрацію місця проживання опікуна (піклувальника) та дитини (для дітей, над якими встановлено опіку чи піклування і які є вихованцями дитячих навчальних закладів, що фінансуються не за рахунок бюджетних коштів, – видана органом реєстрації довідка, в якій зазначено статус дитячого навчального закладу та за які кошти він фінансується, а також підтверджено факт перебування в ньому дітей);</w:t>
      </w:r>
    </w:p>
    <w:p w:rsidR="007A144A" w:rsidRPr="007A144A" w:rsidRDefault="007A144A" w:rsidP="007A144A">
      <w:pPr>
        <w:numPr>
          <w:ilvl w:val="0"/>
          <w:numId w:val="4"/>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lastRenderedPageBreak/>
        <w:t>довідки про місячні розміри, зокрема, аліментів, стипендії;</w:t>
      </w:r>
    </w:p>
    <w:p w:rsidR="007A144A" w:rsidRPr="007A144A" w:rsidRDefault="007A144A" w:rsidP="007A144A">
      <w:pPr>
        <w:numPr>
          <w:ilvl w:val="0"/>
          <w:numId w:val="4"/>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медичний висновок про дитину з інвалідністю віком до 18 років, виданий в установленому порядку.</w:t>
      </w:r>
    </w:p>
    <w:p w:rsidR="007A144A" w:rsidRPr="007A144A" w:rsidRDefault="007A144A" w:rsidP="00DB0168">
      <w:pPr>
        <w:ind w:firstLine="360"/>
        <w:rPr>
          <w:rFonts w:ascii="Times New Roman" w:eastAsia="Times New Roman" w:hAnsi="Times New Roman" w:cs="Times New Roman"/>
          <w:sz w:val="28"/>
          <w:szCs w:val="28"/>
          <w:lang w:eastAsia="ru-RU"/>
        </w:rPr>
      </w:pPr>
      <w:r w:rsidRPr="00DB0168">
        <w:rPr>
          <w:rFonts w:ascii="Times New Roman" w:eastAsia="Times New Roman" w:hAnsi="Times New Roman" w:cs="Times New Roman"/>
          <w:b/>
          <w:bCs/>
          <w:sz w:val="28"/>
          <w:szCs w:val="28"/>
          <w:lang w:eastAsia="ru-RU"/>
        </w:rPr>
        <w:t>Як звертатись</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Звернутись за оформленням допомоги на дітей можна:</w:t>
      </w:r>
    </w:p>
    <w:p w:rsidR="007A144A" w:rsidRPr="007A144A" w:rsidRDefault="007A144A" w:rsidP="007A144A">
      <w:pPr>
        <w:numPr>
          <w:ilvl w:val="0"/>
          <w:numId w:val="5"/>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особисто – до обраного сервісного центру Пенсійного фонду України, через уповноважених осіб виконавчого органу сільської, селищної, міської ради відповідної територіальної громади, ЦНАП;</w:t>
      </w:r>
    </w:p>
    <w:p w:rsidR="007A144A" w:rsidRPr="007A144A" w:rsidRDefault="007A144A" w:rsidP="007A144A">
      <w:pPr>
        <w:numPr>
          <w:ilvl w:val="0"/>
          <w:numId w:val="5"/>
        </w:numPr>
        <w:rPr>
          <w:rFonts w:ascii="Times New Roman" w:eastAsia="Times New Roman" w:hAnsi="Times New Roman" w:cs="Times New Roman"/>
          <w:sz w:val="28"/>
          <w:szCs w:val="28"/>
          <w:lang w:eastAsia="ru-RU"/>
        </w:rPr>
      </w:pPr>
      <w:proofErr w:type="spellStart"/>
      <w:r w:rsidRPr="007A144A">
        <w:rPr>
          <w:rFonts w:ascii="Times New Roman" w:eastAsia="Times New Roman" w:hAnsi="Times New Roman" w:cs="Times New Roman"/>
          <w:sz w:val="28"/>
          <w:szCs w:val="28"/>
          <w:lang w:eastAsia="ru-RU"/>
        </w:rPr>
        <w:t>онлайн</w:t>
      </w:r>
      <w:proofErr w:type="spellEnd"/>
      <w:r w:rsidRPr="007A144A">
        <w:rPr>
          <w:rFonts w:ascii="Times New Roman" w:eastAsia="Times New Roman" w:hAnsi="Times New Roman" w:cs="Times New Roman"/>
          <w:sz w:val="28"/>
          <w:szCs w:val="28"/>
          <w:lang w:eastAsia="ru-RU"/>
        </w:rPr>
        <w:t xml:space="preserve"> – через </w:t>
      </w:r>
      <w:proofErr w:type="spellStart"/>
      <w:r w:rsidRPr="007A144A">
        <w:rPr>
          <w:rFonts w:ascii="Times New Roman" w:eastAsia="Times New Roman" w:hAnsi="Times New Roman" w:cs="Times New Roman"/>
          <w:sz w:val="28"/>
          <w:szCs w:val="28"/>
          <w:lang w:eastAsia="ru-RU"/>
        </w:rPr>
        <w:fldChar w:fldCharType="begin"/>
      </w:r>
      <w:r w:rsidRPr="007A144A">
        <w:rPr>
          <w:rFonts w:ascii="Times New Roman" w:eastAsia="Times New Roman" w:hAnsi="Times New Roman" w:cs="Times New Roman"/>
          <w:sz w:val="28"/>
          <w:szCs w:val="28"/>
          <w:lang w:eastAsia="ru-RU"/>
        </w:rPr>
        <w:instrText xml:space="preserve"> HYPERLINK "https://portal.pfu.gov.ua/" </w:instrText>
      </w:r>
      <w:r w:rsidRPr="007A144A">
        <w:rPr>
          <w:rFonts w:ascii="Times New Roman" w:eastAsia="Times New Roman" w:hAnsi="Times New Roman" w:cs="Times New Roman"/>
          <w:sz w:val="28"/>
          <w:szCs w:val="28"/>
          <w:lang w:eastAsia="ru-RU"/>
        </w:rPr>
        <w:fldChar w:fldCharType="separate"/>
      </w:r>
      <w:r w:rsidRPr="007A144A">
        <w:rPr>
          <w:rFonts w:ascii="Times New Roman" w:eastAsia="Times New Roman" w:hAnsi="Times New Roman" w:cs="Times New Roman"/>
          <w:color w:val="0000FF"/>
          <w:sz w:val="28"/>
          <w:szCs w:val="28"/>
          <w:u w:val="single"/>
          <w:lang w:eastAsia="ru-RU"/>
        </w:rPr>
        <w:t>вебпортал</w:t>
      </w:r>
      <w:proofErr w:type="spellEnd"/>
      <w:r w:rsidRPr="007A144A">
        <w:rPr>
          <w:rFonts w:ascii="Times New Roman" w:eastAsia="Times New Roman" w:hAnsi="Times New Roman" w:cs="Times New Roman"/>
          <w:color w:val="0000FF"/>
          <w:sz w:val="28"/>
          <w:szCs w:val="28"/>
          <w:u w:val="single"/>
          <w:lang w:eastAsia="ru-RU"/>
        </w:rPr>
        <w:t xml:space="preserve"> електронних послуг Пенсійного фонду України</w:t>
      </w:r>
      <w:r w:rsidRPr="007A144A">
        <w:rPr>
          <w:rFonts w:ascii="Times New Roman" w:eastAsia="Times New Roman" w:hAnsi="Times New Roman" w:cs="Times New Roman"/>
          <w:sz w:val="28"/>
          <w:szCs w:val="28"/>
          <w:lang w:eastAsia="ru-RU"/>
        </w:rPr>
        <w:fldChar w:fldCharType="end"/>
      </w:r>
      <w:r w:rsidRPr="007A144A">
        <w:rPr>
          <w:rFonts w:ascii="Times New Roman" w:eastAsia="Times New Roman" w:hAnsi="Times New Roman" w:cs="Times New Roman"/>
          <w:sz w:val="28"/>
          <w:szCs w:val="28"/>
          <w:lang w:eastAsia="ru-RU"/>
        </w:rPr>
        <w:t xml:space="preserve">, мобільний </w:t>
      </w:r>
      <w:proofErr w:type="spellStart"/>
      <w:r w:rsidRPr="007A144A">
        <w:rPr>
          <w:rFonts w:ascii="Times New Roman" w:eastAsia="Times New Roman" w:hAnsi="Times New Roman" w:cs="Times New Roman"/>
          <w:sz w:val="28"/>
          <w:szCs w:val="28"/>
          <w:lang w:eastAsia="ru-RU"/>
        </w:rPr>
        <w:t>застосунок</w:t>
      </w:r>
      <w:proofErr w:type="spellEnd"/>
      <w:r w:rsidRPr="007A144A">
        <w:rPr>
          <w:rFonts w:ascii="Times New Roman" w:eastAsia="Times New Roman" w:hAnsi="Times New Roman" w:cs="Times New Roman"/>
          <w:sz w:val="28"/>
          <w:szCs w:val="28"/>
          <w:lang w:eastAsia="ru-RU"/>
        </w:rPr>
        <w:t xml:space="preserve"> Пенсійного фонду України, або засобами Соціального </w:t>
      </w:r>
      <w:proofErr w:type="spellStart"/>
      <w:r w:rsidRPr="007A144A">
        <w:rPr>
          <w:rFonts w:ascii="Times New Roman" w:eastAsia="Times New Roman" w:hAnsi="Times New Roman" w:cs="Times New Roman"/>
          <w:sz w:val="28"/>
          <w:szCs w:val="28"/>
          <w:lang w:eastAsia="ru-RU"/>
        </w:rPr>
        <w:t>веб-порталу</w:t>
      </w:r>
      <w:proofErr w:type="spellEnd"/>
      <w:r w:rsidRPr="007A144A">
        <w:rPr>
          <w:rFonts w:ascii="Times New Roman" w:eastAsia="Times New Roman" w:hAnsi="Times New Roman" w:cs="Times New Roman"/>
          <w:sz w:val="28"/>
          <w:szCs w:val="28"/>
          <w:lang w:eastAsia="ru-RU"/>
        </w:rPr>
        <w:t xml:space="preserve"> електронних послуг </w:t>
      </w:r>
      <w:proofErr w:type="spellStart"/>
      <w:r w:rsidRPr="007A144A">
        <w:rPr>
          <w:rFonts w:ascii="Times New Roman" w:eastAsia="Times New Roman" w:hAnsi="Times New Roman" w:cs="Times New Roman"/>
          <w:sz w:val="28"/>
          <w:szCs w:val="28"/>
          <w:lang w:eastAsia="ru-RU"/>
        </w:rPr>
        <w:t>Мінсоцполітики</w:t>
      </w:r>
      <w:proofErr w:type="spellEnd"/>
      <w:r w:rsidRPr="007A144A">
        <w:rPr>
          <w:rFonts w:ascii="Times New Roman" w:eastAsia="Times New Roman" w:hAnsi="Times New Roman" w:cs="Times New Roman"/>
          <w:sz w:val="28"/>
          <w:szCs w:val="28"/>
          <w:lang w:eastAsia="ru-RU"/>
        </w:rPr>
        <w:t xml:space="preserve"> (за технічної можливості);</w:t>
      </w:r>
    </w:p>
    <w:p w:rsidR="007A144A" w:rsidRPr="007A144A" w:rsidRDefault="007A144A" w:rsidP="007A144A">
      <w:pPr>
        <w:numPr>
          <w:ilvl w:val="0"/>
          <w:numId w:val="5"/>
        </w:num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поштовим відправленням на адресу територіального управління Пенсійного фонду України. </w:t>
      </w:r>
    </w:p>
    <w:p w:rsidR="007A144A" w:rsidRPr="007A144A" w:rsidRDefault="007A144A" w:rsidP="007A144A">
      <w:pPr>
        <w:rPr>
          <w:rFonts w:ascii="Times New Roman" w:eastAsia="Times New Roman" w:hAnsi="Times New Roman" w:cs="Times New Roman"/>
          <w:sz w:val="28"/>
          <w:szCs w:val="28"/>
          <w:lang w:eastAsia="ru-RU"/>
        </w:rPr>
      </w:pPr>
      <w:r w:rsidRPr="007A144A">
        <w:rPr>
          <w:rFonts w:ascii="Times New Roman" w:eastAsia="Times New Roman" w:hAnsi="Times New Roman" w:cs="Times New Roman"/>
          <w:sz w:val="28"/>
          <w:szCs w:val="28"/>
          <w:lang w:eastAsia="ru-RU"/>
        </w:rPr>
        <w:t> </w:t>
      </w:r>
    </w:p>
    <w:p w:rsidR="00DB0168" w:rsidRPr="00C9410E" w:rsidRDefault="00DB0168" w:rsidP="00DB0168">
      <w:pPr>
        <w:rPr>
          <w:rFonts w:ascii="Times New Roman" w:eastAsia="Times New Roman" w:hAnsi="Times New Roman" w:cs="Times New Roman"/>
          <w:b/>
          <w:sz w:val="28"/>
          <w:szCs w:val="28"/>
          <w:lang w:eastAsia="ru-RU"/>
        </w:rPr>
      </w:pPr>
      <w:r w:rsidRPr="00752EED">
        <w:rPr>
          <w:rFonts w:ascii="Times New Roman" w:eastAsia="Times New Roman" w:hAnsi="Times New Roman" w:cs="Times New Roman"/>
          <w:b/>
          <w:sz w:val="28"/>
          <w:szCs w:val="28"/>
          <w:lang w:eastAsia="ru-RU"/>
        </w:rPr>
        <w:t>За інформацією Головного управління Пенсійного фонду України в Чернігівській області</w:t>
      </w:r>
    </w:p>
    <w:p w:rsidR="009D2DAE" w:rsidRPr="007A144A" w:rsidRDefault="009D2DAE" w:rsidP="007A144A">
      <w:pPr>
        <w:rPr>
          <w:sz w:val="28"/>
          <w:szCs w:val="28"/>
        </w:rPr>
      </w:pPr>
    </w:p>
    <w:sectPr w:rsidR="009D2DAE" w:rsidRPr="007A144A" w:rsidSect="009D2D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D7309"/>
    <w:multiLevelType w:val="multilevel"/>
    <w:tmpl w:val="F67E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B32637"/>
    <w:multiLevelType w:val="multilevel"/>
    <w:tmpl w:val="7960B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BB58B6"/>
    <w:multiLevelType w:val="multilevel"/>
    <w:tmpl w:val="08144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285B38"/>
    <w:multiLevelType w:val="multilevel"/>
    <w:tmpl w:val="E140F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B5945E7"/>
    <w:multiLevelType w:val="multilevel"/>
    <w:tmpl w:val="FB266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A144A"/>
    <w:rsid w:val="00717EAC"/>
    <w:rsid w:val="007A144A"/>
    <w:rsid w:val="009D2DAE"/>
    <w:rsid w:val="00DB01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DAE"/>
    <w:rPr>
      <w:lang w:val="uk-UA"/>
    </w:rPr>
  </w:style>
  <w:style w:type="paragraph" w:styleId="1">
    <w:name w:val="heading 1"/>
    <w:basedOn w:val="a"/>
    <w:link w:val="10"/>
    <w:uiPriority w:val="9"/>
    <w:qFormat/>
    <w:rsid w:val="007A144A"/>
    <w:pPr>
      <w:spacing w:before="100" w:beforeAutospacing="1" w:after="100" w:afterAutospacing="1"/>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A144A"/>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7A144A"/>
    <w:pPr>
      <w:spacing w:before="100" w:beforeAutospacing="1" w:after="100" w:afterAutospacing="1"/>
    </w:pPr>
    <w:rPr>
      <w:rFonts w:ascii="Times New Roman" w:eastAsia="Times New Roman" w:hAnsi="Times New Roman" w:cs="Times New Roman"/>
      <w:sz w:val="24"/>
      <w:szCs w:val="24"/>
      <w:lang w:val="ru-RU" w:eastAsia="ru-RU"/>
    </w:rPr>
  </w:style>
  <w:style w:type="character" w:styleId="a4">
    <w:name w:val="Emphasis"/>
    <w:basedOn w:val="a0"/>
    <w:uiPriority w:val="20"/>
    <w:qFormat/>
    <w:rsid w:val="007A144A"/>
    <w:rPr>
      <w:i/>
      <w:iCs/>
    </w:rPr>
  </w:style>
  <w:style w:type="character" w:styleId="a5">
    <w:name w:val="Strong"/>
    <w:basedOn w:val="a0"/>
    <w:uiPriority w:val="22"/>
    <w:qFormat/>
    <w:rsid w:val="007A144A"/>
    <w:rPr>
      <w:b/>
      <w:bCs/>
    </w:rPr>
  </w:style>
  <w:style w:type="character" w:styleId="a6">
    <w:name w:val="Hyperlink"/>
    <w:basedOn w:val="a0"/>
    <w:uiPriority w:val="99"/>
    <w:semiHidden/>
    <w:unhideWhenUsed/>
    <w:rsid w:val="007A144A"/>
    <w:rPr>
      <w:color w:val="0000FF"/>
      <w:u w:val="single"/>
    </w:rPr>
  </w:style>
</w:styles>
</file>

<file path=word/webSettings.xml><?xml version="1.0" encoding="utf-8"?>
<w:webSettings xmlns:r="http://schemas.openxmlformats.org/officeDocument/2006/relationships" xmlns:w="http://schemas.openxmlformats.org/wordprocessingml/2006/main">
  <w:divs>
    <w:div w:id="165756178">
      <w:bodyDiv w:val="1"/>
      <w:marLeft w:val="0"/>
      <w:marRight w:val="0"/>
      <w:marTop w:val="0"/>
      <w:marBottom w:val="0"/>
      <w:divBdr>
        <w:top w:val="none" w:sz="0" w:space="0" w:color="auto"/>
        <w:left w:val="none" w:sz="0" w:space="0" w:color="auto"/>
        <w:bottom w:val="none" w:sz="0" w:space="0" w:color="auto"/>
        <w:right w:val="none" w:sz="0" w:space="0" w:color="auto"/>
      </w:divBdr>
    </w:div>
    <w:div w:id="145333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849</Words>
  <Characters>4841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Имя учётки</dc:creator>
  <cp:lastModifiedBy>Имя учётки</cp:lastModifiedBy>
  <cp:revision>1</cp:revision>
  <dcterms:created xsi:type="dcterms:W3CDTF">2025-10-03T06:27:00Z</dcterms:created>
  <dcterms:modified xsi:type="dcterms:W3CDTF">2025-10-03T07:20:00Z</dcterms:modified>
</cp:coreProperties>
</file>